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C2" w:rsidRDefault="004A55C2">
      <w:pPr>
        <w:rPr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6941"/>
        <w:gridCol w:w="2792"/>
      </w:tblGrid>
      <w:tr w:rsidR="00FA2956" w:rsidTr="00FA2956">
        <w:trPr>
          <w:tblCellSpacing w:w="0" w:type="dxa"/>
        </w:trPr>
        <w:tc>
          <w:tcPr>
            <w:tcW w:w="350" w:type="pct"/>
            <w:vAlign w:val="center"/>
            <w:hideMark/>
          </w:tcPr>
          <w:p w:rsidR="00FA2956" w:rsidRPr="00FA2956" w:rsidRDefault="00FA2956">
            <w:r w:rsidRPr="00FA2956"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A2956" w:rsidRPr="00FA2956" w:rsidRDefault="00FA2956">
            <w:pPr>
              <w:spacing w:line="600" w:lineRule="atLeast"/>
              <w:rPr>
                <w:sz w:val="57"/>
                <w:szCs w:val="57"/>
              </w:rPr>
            </w:pPr>
            <w:r w:rsidRPr="00FA2956">
              <w:rPr>
                <w:sz w:val="57"/>
                <w:szCs w:val="57"/>
              </w:rPr>
              <w:t xml:space="preserve">  </w:t>
            </w:r>
          </w:p>
          <w:p w:rsidR="00FA2956" w:rsidRPr="00FA2956" w:rsidRDefault="00FA2956">
            <w:r w:rsidRPr="00FA2956">
              <w:rPr>
                <w:rFonts w:ascii="Arial" w:hAnsi="Arial" w:cs="Arial"/>
                <w:sz w:val="36"/>
                <w:szCs w:val="36"/>
              </w:rPr>
              <w:t xml:space="preserve">VII всероссийская научно-практическая конференция «Технологии разработки и отладки сложных технических систем» </w:t>
            </w:r>
          </w:p>
          <w:p w:rsidR="00FA2956" w:rsidRPr="00FA2956" w:rsidRDefault="00FA2956">
            <w:pPr>
              <w:spacing w:line="300" w:lineRule="atLeast"/>
              <w:rPr>
                <w:sz w:val="27"/>
                <w:szCs w:val="27"/>
              </w:rPr>
            </w:pPr>
            <w:r w:rsidRPr="00FA2956">
              <w:rPr>
                <w:sz w:val="27"/>
                <w:szCs w:val="27"/>
              </w:rPr>
              <w:t xml:space="preserve">  </w:t>
            </w:r>
          </w:p>
          <w:p w:rsidR="00FA2956" w:rsidRPr="00FA2956" w:rsidRDefault="00FA2956">
            <w:r w:rsidRPr="00FA2956">
              <w:rPr>
                <w:rFonts w:ascii="Arial" w:hAnsi="Arial" w:cs="Arial"/>
              </w:rPr>
              <w:t>Открыта регистрация и прием докладов</w:t>
            </w:r>
            <w:r w:rsidRPr="00FA2956">
              <w:t xml:space="preserve"> </w:t>
            </w:r>
          </w:p>
          <w:p w:rsidR="00FA2956" w:rsidRPr="00FA2956" w:rsidRDefault="00FA2956">
            <w:pPr>
              <w:spacing w:line="300" w:lineRule="atLeast"/>
              <w:rPr>
                <w:sz w:val="27"/>
                <w:szCs w:val="27"/>
              </w:rPr>
            </w:pPr>
            <w:r w:rsidRPr="00FA2956">
              <w:rPr>
                <w:sz w:val="27"/>
                <w:szCs w:val="27"/>
              </w:rPr>
              <w:t xml:space="preserve">  </w:t>
            </w:r>
          </w:p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FA2956" w:rsidRPr="00FA2956">
              <w:trPr>
                <w:trHeight w:val="450"/>
                <w:tblCellSpacing w:w="0" w:type="dxa"/>
              </w:trPr>
              <w:tc>
                <w:tcPr>
                  <w:tcW w:w="0" w:type="auto"/>
                  <w:shd w:val="clear" w:color="auto" w:fill="6DB467"/>
                  <w:vAlign w:val="center"/>
                  <w:hideMark/>
                </w:tcPr>
                <w:p w:rsidR="00FA2956" w:rsidRPr="00FA2956" w:rsidRDefault="00FA2956">
                  <w:pPr>
                    <w:jc w:val="center"/>
                  </w:pPr>
                  <w:hyperlink r:id="rId6" w:history="1">
                    <w:r w:rsidRPr="00FA2956">
                      <w:rPr>
                        <w:rStyle w:val="a3"/>
                        <w:rFonts w:ascii="Arial" w:hAnsi="Arial" w:cs="Arial"/>
                        <w:color w:val="auto"/>
                        <w:sz w:val="21"/>
                        <w:szCs w:val="21"/>
                        <w:u w:val="none"/>
                      </w:rPr>
                      <w:t>Подробнее</w:t>
                    </w:r>
                  </w:hyperlink>
                  <w:r w:rsidRPr="00FA2956">
                    <w:t xml:space="preserve"> </w:t>
                  </w:r>
                </w:p>
              </w:tc>
            </w:tr>
          </w:tbl>
          <w:p w:rsidR="00FA2956" w:rsidRPr="00FA2956" w:rsidRDefault="00FA2956">
            <w:pPr>
              <w:spacing w:line="300" w:lineRule="atLeast"/>
              <w:rPr>
                <w:sz w:val="27"/>
                <w:szCs w:val="27"/>
              </w:rPr>
            </w:pPr>
            <w:r w:rsidRPr="00FA2956">
              <w:rPr>
                <w:sz w:val="27"/>
                <w:szCs w:val="27"/>
              </w:rPr>
              <w:t xml:space="preserve">                                        </w:t>
            </w:r>
          </w:p>
        </w:tc>
      </w:tr>
      <w:tr w:rsidR="00FA2956" w:rsidTr="00FA2956">
        <w:tblPrEx>
          <w:jc w:val="center"/>
        </w:tblPrEx>
        <w:trPr>
          <w:gridAfter w:val="1"/>
          <w:tblCellSpacing w:w="0" w:type="dxa"/>
          <w:jc w:val="center"/>
        </w:trPr>
        <w:tc>
          <w:tcPr>
            <w:tcW w:w="0" w:type="auto"/>
            <w:gridSpan w:val="2"/>
          </w:tcPr>
          <w:p w:rsidR="00FA2956" w:rsidRDefault="00FA2956">
            <w:pPr>
              <w:pStyle w:val="a4"/>
            </w:pPr>
            <w:r>
              <w:rPr>
                <w:rFonts w:ascii="Arial" w:hAnsi="Arial" w:cs="Arial"/>
                <w:color w:val="303030"/>
                <w:sz w:val="36"/>
                <w:szCs w:val="36"/>
              </w:rPr>
              <w:t>Уважаемые дамы и господа!</w:t>
            </w:r>
            <w:r>
              <w:t xml:space="preserve"> </w:t>
            </w:r>
          </w:p>
          <w:p w:rsidR="00FA2956" w:rsidRDefault="00FA2956">
            <w:pPr>
              <w:pStyle w:val="a4"/>
              <w:shd w:val="clear" w:color="auto" w:fill="FFFFFF"/>
              <w:jc w:val="both"/>
            </w:pPr>
            <w:r>
              <w:rPr>
                <w:rFonts w:ascii="Arial" w:hAnsi="Arial" w:cs="Arial"/>
                <w:color w:val="303030"/>
              </w:rPr>
              <w:t>Приглашаем инженеров и руководителей научно-технических подразделений предприятий участвовать в VII Всероссийской международной научно-практической конференции “Технологии разработки и отладки сложных технических систем”, которая пройдет</w:t>
            </w:r>
            <w:r>
              <w:t xml:space="preserve"> </w:t>
            </w:r>
          </w:p>
          <w:p w:rsidR="00FA2956" w:rsidRDefault="00FA2956">
            <w:pPr>
              <w:pStyle w:val="a4"/>
              <w:shd w:val="clear" w:color="auto" w:fill="FFFFFF"/>
              <w:jc w:val="center"/>
            </w:pPr>
            <w:r>
              <w:rPr>
                <w:rStyle w:val="a5"/>
                <w:rFonts w:ascii="Arial" w:hAnsi="Arial" w:cs="Arial"/>
                <w:color w:val="303030"/>
              </w:rPr>
              <w:t>1 и 2 апреля 2020 г.</w:t>
            </w:r>
            <w:r>
              <w:t xml:space="preserve"> </w:t>
            </w:r>
          </w:p>
          <w:p w:rsidR="00FA2956" w:rsidRDefault="00FA2956">
            <w:pPr>
              <w:pStyle w:val="a4"/>
              <w:shd w:val="clear" w:color="auto" w:fill="FFFFFF"/>
              <w:jc w:val="center"/>
            </w:pPr>
            <w:r>
              <w:rPr>
                <w:rFonts w:ascii="Arial" w:hAnsi="Arial" w:cs="Arial"/>
                <w:color w:val="303030"/>
              </w:rPr>
              <w:t xml:space="preserve">по адресу: </w:t>
            </w:r>
            <w:r>
              <w:rPr>
                <w:rStyle w:val="a5"/>
                <w:rFonts w:ascii="Arial" w:hAnsi="Arial" w:cs="Arial"/>
                <w:color w:val="303030"/>
              </w:rPr>
              <w:t xml:space="preserve">г. Москва, </w:t>
            </w:r>
            <w:proofErr w:type="spellStart"/>
            <w:r>
              <w:rPr>
                <w:rStyle w:val="a5"/>
                <w:rFonts w:ascii="Arial" w:hAnsi="Arial" w:cs="Arial"/>
                <w:color w:val="303030"/>
              </w:rPr>
              <w:t>Рубцовская</w:t>
            </w:r>
            <w:proofErr w:type="spellEnd"/>
            <w:r>
              <w:rPr>
                <w:rStyle w:val="a5"/>
                <w:rFonts w:ascii="Arial" w:hAnsi="Arial" w:cs="Arial"/>
                <w:color w:val="303030"/>
              </w:rPr>
              <w:t xml:space="preserve"> наб., 2/18,</w:t>
            </w:r>
            <w:r>
              <w:t xml:space="preserve"> </w:t>
            </w:r>
          </w:p>
          <w:p w:rsidR="00FA2956" w:rsidRDefault="00FA2956">
            <w:pPr>
              <w:pStyle w:val="a4"/>
              <w:shd w:val="clear" w:color="auto" w:fill="FFFFFF"/>
              <w:jc w:val="center"/>
            </w:pPr>
            <w:r>
              <w:rPr>
                <w:rStyle w:val="a5"/>
                <w:rFonts w:ascii="Arial" w:hAnsi="Arial" w:cs="Arial"/>
                <w:color w:val="303030"/>
              </w:rPr>
              <w:t>МГТУ имени Н.Э. Баумана</w:t>
            </w:r>
            <w:r>
              <w:t xml:space="preserve"> 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74"/>
            </w:tblGrid>
            <w:tr w:rsidR="00FA2956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1416A"/>
                  <w:vAlign w:val="center"/>
                  <w:hideMark/>
                </w:tcPr>
                <w:p w:rsidR="00FA2956" w:rsidRDefault="00FA2956">
                  <w:pPr>
                    <w:jc w:val="center"/>
                    <w:rPr>
                      <w:color w:val="FFFFFF"/>
                    </w:rPr>
                  </w:pPr>
                  <w:hyperlink r:id="rId7" w:history="1">
                    <w:r>
                      <w:rPr>
                        <w:rStyle w:val="a3"/>
                        <w:rFonts w:ascii="Arial" w:hAnsi="Arial" w:cs="Arial"/>
                        <w:color w:val="FFFFFF"/>
                        <w:sz w:val="21"/>
                        <w:szCs w:val="21"/>
                        <w:u w:val="none"/>
                      </w:rPr>
                      <w:t>Регистрация</w:t>
                    </w:r>
                  </w:hyperlink>
                  <w:r>
                    <w:rPr>
                      <w:color w:val="FFFFFF"/>
                    </w:rPr>
                    <w:t xml:space="preserve"> </w:t>
                  </w:r>
                </w:p>
              </w:tc>
            </w:tr>
          </w:tbl>
          <w:p w:rsidR="00FA2956" w:rsidRDefault="00FA2956">
            <w:pPr>
              <w:pStyle w:val="a4"/>
            </w:pPr>
            <w:r>
              <w:t xml:space="preserve">  </w:t>
            </w:r>
          </w:p>
          <w:p w:rsidR="00FA2956" w:rsidRDefault="00FA2956">
            <w:pPr>
              <w:pStyle w:val="a4"/>
            </w:pPr>
            <w:r>
              <w:rPr>
                <w:rFonts w:ascii="Arial" w:hAnsi="Arial" w:cs="Arial"/>
                <w:color w:val="303030"/>
              </w:rPr>
              <w:t>В рамках конференции будут представлены десятки докладов от инженеров-практиков модельно-ориентированного проектирования, показаны примеры решений практических задач, а также обзоры новейших технологий в следующих инженерных областях:</w:t>
            </w:r>
            <w:r>
              <w:t xml:space="preserve"> </w:t>
            </w:r>
          </w:p>
          <w:p w:rsidR="00FA2956" w:rsidRDefault="00FA2956" w:rsidP="00DA2D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303030"/>
              </w:rPr>
              <w:t>Встраиваемые системы управления</w:t>
            </w:r>
            <w:r>
              <w:rPr>
                <w:rFonts w:eastAsia="Times New Roman"/>
              </w:rPr>
              <w:t xml:space="preserve"> </w:t>
            </w:r>
          </w:p>
          <w:p w:rsidR="00FA2956" w:rsidRDefault="00FA2956" w:rsidP="00DA2D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303030"/>
              </w:rPr>
              <w:t>Цифровая обработка сигналов</w:t>
            </w:r>
            <w:r>
              <w:rPr>
                <w:rFonts w:eastAsia="Times New Roman"/>
              </w:rPr>
              <w:t xml:space="preserve"> </w:t>
            </w:r>
          </w:p>
          <w:p w:rsidR="00FA2956" w:rsidRDefault="00FA2956" w:rsidP="00DA2D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303030"/>
              </w:rPr>
              <w:t>Стандарты систем связи (DMR, BLE, WLAN, LTE, 5G)</w:t>
            </w:r>
            <w:r>
              <w:rPr>
                <w:rFonts w:eastAsia="Times New Roman"/>
              </w:rPr>
              <w:t xml:space="preserve"> </w:t>
            </w:r>
          </w:p>
          <w:p w:rsidR="00FA2956" w:rsidRDefault="00FA2956" w:rsidP="00DA2D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303030"/>
              </w:rPr>
              <w:t>Искусственный интеллект</w:t>
            </w:r>
            <w:r>
              <w:rPr>
                <w:rFonts w:eastAsia="Times New Roman"/>
              </w:rPr>
              <w:t xml:space="preserve"> </w:t>
            </w:r>
          </w:p>
          <w:p w:rsidR="00FA2956" w:rsidRDefault="00FA2956" w:rsidP="00DA2D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303030"/>
              </w:rPr>
              <w:t>Автономные транспортные средства</w:t>
            </w:r>
            <w:r>
              <w:rPr>
                <w:rFonts w:eastAsia="Times New Roman"/>
              </w:rPr>
              <w:t xml:space="preserve"> </w:t>
            </w:r>
          </w:p>
          <w:p w:rsidR="00FA2956" w:rsidRDefault="00FA2956" w:rsidP="00DA2D6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303030"/>
              </w:rPr>
              <w:t>Компьютерное зрение</w:t>
            </w:r>
            <w:r>
              <w:rPr>
                <w:rFonts w:eastAsia="Times New Roman"/>
              </w:rPr>
              <w:t xml:space="preserve"> </w:t>
            </w:r>
          </w:p>
          <w:p w:rsidR="00FA2956" w:rsidRDefault="00FA2956">
            <w:pPr>
              <w:pStyle w:val="a4"/>
              <w:shd w:val="clear" w:color="auto" w:fill="FFFFFF"/>
              <w:jc w:val="both"/>
            </w:pPr>
            <w:r>
              <w:rPr>
                <w:rFonts w:ascii="Arial" w:hAnsi="Arial" w:cs="Arial"/>
                <w:color w:val="303030"/>
              </w:rPr>
              <w:t xml:space="preserve">Сейчас программа в стадии наполнения, вы можете </w:t>
            </w:r>
            <w:hyperlink r:id="rId8" w:history="1">
              <w:r>
                <w:rPr>
                  <w:rStyle w:val="a3"/>
                  <w:rFonts w:ascii="Arial" w:hAnsi="Arial" w:cs="Arial"/>
                </w:rPr>
                <w:t>подать заявку на доклад</w:t>
              </w:r>
            </w:hyperlink>
            <w:r>
              <w:rPr>
                <w:rFonts w:ascii="Arial" w:hAnsi="Arial" w:cs="Arial"/>
                <w:color w:val="303030"/>
              </w:rPr>
              <w:t xml:space="preserve">! </w:t>
            </w:r>
            <w:proofErr w:type="gramStart"/>
            <w:r>
              <w:rPr>
                <w:rFonts w:ascii="Arial" w:hAnsi="Arial" w:cs="Arial"/>
                <w:color w:val="303030"/>
              </w:rPr>
              <w:t xml:space="preserve">По итогам конференции избранные доклады будут опубликованы в </w:t>
            </w:r>
            <w:hyperlink r:id="rId9" w:history="1">
              <w:r>
                <w:rPr>
                  <w:rStyle w:val="a3"/>
                  <w:rFonts w:ascii="Arial" w:hAnsi="Arial" w:cs="Arial"/>
                </w:rPr>
                <w:t xml:space="preserve">сборнике </w:t>
              </w:r>
              <w:proofErr w:type="spellStart"/>
              <w:r>
                <w:rPr>
                  <w:rStyle w:val="a3"/>
                  <w:rFonts w:ascii="Arial" w:hAnsi="Arial" w:cs="Arial"/>
                </w:rPr>
                <w:t>Scopus</w:t>
              </w:r>
              <w:proofErr w:type="spellEnd"/>
            </w:hyperlink>
            <w:r>
              <w:rPr>
                <w:rFonts w:ascii="Arial" w:hAnsi="Arial" w:cs="Arial"/>
                <w:color w:val="303030"/>
              </w:rPr>
              <w:t>).</w:t>
            </w:r>
            <w:r>
              <w:t xml:space="preserve"> </w:t>
            </w:r>
            <w:proofErr w:type="gramEnd"/>
          </w:p>
          <w:p w:rsidR="00FA2956" w:rsidRDefault="00FA2956">
            <w:pPr>
              <w:pStyle w:val="a4"/>
              <w:shd w:val="clear" w:color="auto" w:fill="FFFFFF"/>
              <w:jc w:val="both"/>
            </w:pPr>
            <w:r>
              <w:rPr>
                <w:rFonts w:ascii="Arial" w:hAnsi="Arial" w:cs="Arial"/>
                <w:color w:val="303030"/>
              </w:rPr>
              <w:t xml:space="preserve">Для наглядной демонстрации различных технологий будет организована зона технических стендов. На ней инженеры представят рабочие и </w:t>
            </w:r>
            <w:proofErr w:type="spellStart"/>
            <w:r>
              <w:rPr>
                <w:rFonts w:ascii="Arial" w:hAnsi="Arial" w:cs="Arial"/>
                <w:color w:val="303030"/>
              </w:rPr>
              <w:t>демо</w:t>
            </w:r>
            <w:proofErr w:type="spellEnd"/>
            <w:r>
              <w:rPr>
                <w:rFonts w:ascii="Arial" w:hAnsi="Arial" w:cs="Arial"/>
                <w:color w:val="303030"/>
              </w:rPr>
              <w:t xml:space="preserve"> проекты, показывающие возможности технологий модельно-ориентированного проектирования.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74"/>
            </w:tblGrid>
            <w:tr w:rsidR="00FA2956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1416A"/>
                  <w:vAlign w:val="center"/>
                  <w:hideMark/>
                </w:tcPr>
                <w:p w:rsidR="00FA2956" w:rsidRDefault="00FA2956">
                  <w:pPr>
                    <w:jc w:val="center"/>
                    <w:rPr>
                      <w:color w:val="FFFFFF"/>
                    </w:rPr>
                  </w:pPr>
                  <w:hyperlink r:id="rId10" w:history="1">
                    <w:r>
                      <w:rPr>
                        <w:rStyle w:val="a3"/>
                        <w:rFonts w:ascii="Arial" w:hAnsi="Arial" w:cs="Arial"/>
                        <w:color w:val="FFFFFF"/>
                        <w:sz w:val="21"/>
                        <w:szCs w:val="21"/>
                        <w:u w:val="none"/>
                      </w:rPr>
                      <w:t>Какие стенды будут на конференции?</w:t>
                    </w:r>
                  </w:hyperlink>
                  <w:r>
                    <w:rPr>
                      <w:color w:val="FFFFFF"/>
                    </w:rPr>
                    <w:t xml:space="preserve"> </w:t>
                  </w:r>
                </w:p>
              </w:tc>
            </w:tr>
          </w:tbl>
          <w:p w:rsidR="00FA2956" w:rsidRDefault="00FA2956">
            <w:pPr>
              <w:pStyle w:val="a4"/>
            </w:pPr>
            <w:r>
              <w:t xml:space="preserve">  </w:t>
            </w:r>
          </w:p>
          <w:p w:rsidR="00FA2956" w:rsidRDefault="00FA2956">
            <w:pPr>
              <w:pStyle w:val="a4"/>
            </w:pPr>
            <w:r>
              <w:rPr>
                <w:rFonts w:ascii="Arial" w:hAnsi="Arial" w:cs="Arial"/>
                <w:color w:val="303030"/>
              </w:rPr>
              <w:t>Для инженеров-практиков мы проведем серию закрытых мастер-классов по следующим темам:</w:t>
            </w:r>
            <w:r>
              <w:t xml:space="preserve"> </w:t>
            </w:r>
          </w:p>
          <w:p w:rsidR="00FA2956" w:rsidRDefault="00FA2956" w:rsidP="00DA2D6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303030"/>
              </w:rPr>
              <w:t>Цифровой двойник и предсказание отказов</w:t>
            </w:r>
            <w:r>
              <w:rPr>
                <w:rFonts w:eastAsia="Times New Roman"/>
              </w:rPr>
              <w:t xml:space="preserve"> </w:t>
            </w:r>
          </w:p>
          <w:p w:rsidR="00FA2956" w:rsidRDefault="00FA2956" w:rsidP="00DA2D6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303030"/>
              </w:rPr>
              <w:t>Испытательные стенды с моделями в реальном времени</w:t>
            </w:r>
            <w:r>
              <w:rPr>
                <w:rFonts w:eastAsia="Times New Roman"/>
              </w:rPr>
              <w:t xml:space="preserve"> </w:t>
            </w:r>
          </w:p>
          <w:p w:rsidR="00FA2956" w:rsidRDefault="00FA2956" w:rsidP="00DA2D6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303030"/>
              </w:rPr>
              <w:t>Беспилотный транспорт</w:t>
            </w:r>
            <w:r>
              <w:rPr>
                <w:rFonts w:eastAsia="Times New Roman"/>
              </w:rPr>
              <w:t xml:space="preserve"> </w:t>
            </w:r>
          </w:p>
          <w:p w:rsidR="00FA2956" w:rsidRDefault="00FA2956" w:rsidP="00DA2D6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303030"/>
              </w:rPr>
              <w:t>Искусственный интеллект в инженерных системах</w:t>
            </w:r>
            <w:r>
              <w:rPr>
                <w:rFonts w:eastAsia="Times New Roman"/>
              </w:rPr>
              <w:t xml:space="preserve"> </w:t>
            </w:r>
          </w:p>
          <w:p w:rsidR="00FA2956" w:rsidRDefault="00FA2956" w:rsidP="00DA2D6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303030"/>
              </w:rPr>
              <w:t>Цифровая обработка сигналов на ПЛИС</w:t>
            </w:r>
            <w:r>
              <w:rPr>
                <w:rFonts w:eastAsia="Times New Roman"/>
              </w:rPr>
              <w:t xml:space="preserve"> </w:t>
            </w:r>
          </w:p>
          <w:p w:rsidR="00FA2956" w:rsidRDefault="00FA2956" w:rsidP="00DA2D6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303030"/>
              </w:rPr>
              <w:t>Стандарты систем связи</w:t>
            </w:r>
            <w:r>
              <w:rPr>
                <w:rFonts w:eastAsia="Times New Roman"/>
              </w:rPr>
              <w:t xml:space="preserve"> </w:t>
            </w:r>
          </w:p>
          <w:p w:rsidR="00FA2956" w:rsidRDefault="00FA2956" w:rsidP="00DA2D6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303030"/>
              </w:rPr>
              <w:t>Системная инженерия и тестирование систем</w:t>
            </w:r>
            <w:r>
              <w:rPr>
                <w:rFonts w:eastAsia="Times New Roman"/>
              </w:rPr>
              <w:t xml:space="preserve"> </w:t>
            </w:r>
          </w:p>
          <w:p w:rsidR="00FA2956" w:rsidRDefault="00FA2956">
            <w:pPr>
              <w:pStyle w:val="a4"/>
              <w:shd w:val="clear" w:color="auto" w:fill="FFFFFF"/>
              <w:jc w:val="both"/>
            </w:pPr>
            <w:r>
              <w:rPr>
                <w:rFonts w:ascii="Arial" w:hAnsi="Arial" w:cs="Arial"/>
                <w:color w:val="303030"/>
              </w:rPr>
              <w:t>Закрытые мастер-классы будут основаны на разборе практических вопросов участников из реальной инженерной практики. Это уникальная возможность консультаций с экспертами и обменом мнениями с профильными специалистами. Для участия необходимо заполнить отдельную форму-заявку и описать практическую инженерную задачу или проект по выбранной теме мастер-класса.</w:t>
            </w:r>
            <w:r>
              <w:t xml:space="preserve"> 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74"/>
            </w:tblGrid>
            <w:tr w:rsidR="00FA2956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1416A"/>
                  <w:vAlign w:val="center"/>
                  <w:hideMark/>
                </w:tcPr>
                <w:p w:rsidR="00FA2956" w:rsidRDefault="00FA2956">
                  <w:pPr>
                    <w:jc w:val="center"/>
                    <w:rPr>
                      <w:color w:val="FFFFFF"/>
                    </w:rPr>
                  </w:pPr>
                  <w:hyperlink r:id="rId11" w:history="1">
                    <w:r>
                      <w:rPr>
                        <w:rStyle w:val="a3"/>
                        <w:rFonts w:ascii="Arial" w:hAnsi="Arial" w:cs="Arial"/>
                        <w:color w:val="FFFFFF"/>
                        <w:sz w:val="21"/>
                        <w:szCs w:val="21"/>
                        <w:u w:val="none"/>
                      </w:rPr>
                      <w:t>Принять участие</w:t>
                    </w:r>
                    <w:r>
                      <w:rPr>
                        <w:rFonts w:ascii="Arial" w:hAnsi="Arial" w:cs="Arial"/>
                        <w:color w:val="FFFFFF"/>
                        <w:sz w:val="21"/>
                        <w:szCs w:val="21"/>
                      </w:rPr>
                      <w:br/>
                    </w:r>
                    <w:r>
                      <w:rPr>
                        <w:rStyle w:val="a3"/>
                        <w:rFonts w:ascii="Arial" w:hAnsi="Arial" w:cs="Arial"/>
                        <w:color w:val="FFFFFF"/>
                        <w:sz w:val="21"/>
                        <w:szCs w:val="21"/>
                        <w:u w:val="none"/>
                      </w:rPr>
                      <w:t>в мастер-классе</w:t>
                    </w:r>
                  </w:hyperlink>
                  <w:r>
                    <w:rPr>
                      <w:color w:val="FFFFFF"/>
                    </w:rPr>
                    <w:t xml:space="preserve"> </w:t>
                  </w:r>
                </w:p>
              </w:tc>
            </w:tr>
          </w:tbl>
          <w:p w:rsidR="00FA2956" w:rsidRDefault="00FA2956">
            <w:pPr>
              <w:pStyle w:val="a4"/>
            </w:pPr>
            <w:r>
              <w:t xml:space="preserve"> 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74"/>
            </w:tblGrid>
            <w:tr w:rsidR="00FA29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A2956" w:rsidRDefault="00FA2956">
                  <w:bookmarkStart w:id="0" w:name="_GoBack"/>
                  <w:bookmarkEnd w:id="0"/>
                </w:p>
              </w:tc>
            </w:tr>
          </w:tbl>
          <w:p w:rsidR="00FA2956" w:rsidRDefault="00FA2956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6474"/>
            </w:tblGrid>
            <w:tr w:rsidR="00FA2956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FA2956" w:rsidRDefault="00FA2956">
                  <w: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956" w:rsidRDefault="00FA2956">
                  <w:r>
                    <w:t xml:space="preserve">  </w:t>
                  </w:r>
                </w:p>
              </w:tc>
            </w:tr>
          </w:tbl>
          <w:p w:rsidR="00FA2956" w:rsidRDefault="00FA2956">
            <w:pPr>
              <w:pStyle w:val="a4"/>
            </w:pPr>
            <w:r>
              <w:t xml:space="preserve">  </w:t>
            </w:r>
          </w:p>
        </w:tc>
      </w:tr>
    </w:tbl>
    <w:p w:rsidR="00FA2956" w:rsidRDefault="00FA2956" w:rsidP="00FA2956"/>
    <w:p w:rsidR="00FA2956" w:rsidRPr="00FA2956" w:rsidRDefault="00FA2956">
      <w:pPr>
        <w:rPr>
          <w:lang w:val="en-US"/>
        </w:rPr>
      </w:pPr>
    </w:p>
    <w:sectPr w:rsidR="00FA2956" w:rsidRPr="00FA2956" w:rsidSect="00FA2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05B8"/>
    <w:multiLevelType w:val="multilevel"/>
    <w:tmpl w:val="0E8A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471D7"/>
    <w:multiLevelType w:val="multilevel"/>
    <w:tmpl w:val="2E72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56"/>
    <w:rsid w:val="004A55C2"/>
    <w:rsid w:val="00FA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29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A295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A29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29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A295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A2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s.exponenta.ru/c/cPo/iAf/O-YPRrMqNbwT_ReOdPXiva/bX/er0/F/fd68a75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inks.exponenta.ru/c/cPo/iAe/O-YPRrMqNbwT_ReOdPXiva/bX/er0/F/522e0f3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s.exponenta.ru/c/cPo/iAY/O-YPRrMqNbwT_ReOdPXiva/bX/er0/F/7663058a" TargetMode="External"/><Relationship Id="rId11" Type="http://schemas.openxmlformats.org/officeDocument/2006/relationships/hyperlink" Target="https://links.exponenta.ru/c/cPo/iRy/O-YPRrMqNbwT_ReOdPXiva/bX/er0/F/fe88428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nks.exponenta.ru/c/cPo/iA0/O-YPRrMqNbwT_ReOdPXiva/bX/er0/F/bea815a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s.exponenta.ru/c/cPo/iAu/O-YPRrMqNbwT_ReOdPXiva/bX/er0/F/b74292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stankevichas</dc:creator>
  <cp:lastModifiedBy>stankevichas</cp:lastModifiedBy>
  <cp:revision>1</cp:revision>
  <dcterms:created xsi:type="dcterms:W3CDTF">2020-02-05T10:39:00Z</dcterms:created>
  <dcterms:modified xsi:type="dcterms:W3CDTF">2020-02-05T10:43:00Z</dcterms:modified>
</cp:coreProperties>
</file>